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附件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焦作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市20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24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上半年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申请认定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jc w:val="center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eastAsia="zh-CN"/>
        </w:rPr>
        <w:t>高级中学、中等职业学校、中等职业学校实习指导</w:t>
      </w: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  <w:t>教师资格网上报名须知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根据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《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焦作市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202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上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半年中小学教师资格认定公告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有关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要求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，现将申请认定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高级中学、中等职业学校、中等职业学校实习指导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教师资格网上报名的有关事宜通知如下：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方正黑体_GBK" w:hAnsi="方正黑体_GBK" w:eastAsia="方正黑体_GBK" w:cs="方正黑体_GBK"/>
          <w:b w:val="0"/>
          <w:bCs w:val="0"/>
          <w:sz w:val="32"/>
          <w:szCs w:val="32"/>
        </w:rPr>
        <w:t>网上报名时间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第一次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网报时间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：4月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08:00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—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12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17:00。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第二次网报时间：6月1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7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08:00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—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6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28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17:00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二、网上报名流程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符合条件的申请人可在报名期限内登录中国教师资格网（www.jszg.edu.cn）报名。申请人在网站首页“教师资格认定申请人网报入口”，按照系统提示进行身份注册，填报并提交申请信息。认定机构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选择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“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焦作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市教育局”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，现场确认点选择“焦作市教育局”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申请初中、小学、幼儿园教师资格人员，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认定机构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及现场确认点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选择属地教育行政部门。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三、</w:t>
      </w:r>
      <w:r>
        <w:rPr>
          <w:rFonts w:hint="eastAsia" w:ascii="方正黑体_GBK" w:hAnsi="方正黑体_GBK" w:eastAsia="方正黑体_GBK" w:cs="方正黑体_GBK"/>
          <w:sz w:val="32"/>
          <w:szCs w:val="32"/>
          <w:lang w:val="en-US" w:eastAsia="zh-CN"/>
        </w:rPr>
        <w:t>体检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体检时间：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与网报时间同步（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国家法定节假日不能体检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）。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体检地点：焦作市第二人民医院体检中心（焦作市民主路与工业路交叉口南100米路西，原军人接待站院内），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联系电话：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0391-2631897、2759727。要求：空腹，上午0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：00前完成抽血；携带身份证、体检表。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《河南省教师资格申请人员体检表》可从河南省教师资格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32"/>
          <w:szCs w:val="32"/>
        </w:rPr>
        <w:t>网（http://jyt.henan.gov.cn/jszg/）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资料下载栏目中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下载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，体检表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填写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请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严格按照说明填写并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张贴照片（务必与上传照片一致）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3" w:firstLineChars="200"/>
        <w:textAlignment w:val="auto"/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请务必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在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体检表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备注栏中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认真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填写所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申请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认定机构名称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，如因个人原因造成体检结果未按时报送到认定机构，导致审核未通过，后果申请人自负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  <w: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  <w:t>四、审核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1.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线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上审核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</w:rPr>
        <w:t>　　办理条件及流程：中国教师资格网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未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显示“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需现场审核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</w:rPr>
        <w:t>”的，申请人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无需现场确认，</w:t>
      </w:r>
      <w:r>
        <w:rPr>
          <w:rFonts w:hint="eastAsia" w:asciiTheme="minorEastAsia" w:hAnsiTheme="minorEastAsia" w:cstheme="minorEastAsia"/>
          <w:b/>
          <w:bCs/>
          <w:sz w:val="32"/>
          <w:szCs w:val="32"/>
          <w:lang w:eastAsia="zh-CN"/>
        </w:rPr>
        <w:t>请耐心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eastAsia="zh-CN"/>
        </w:rPr>
        <w:t>等待认定结论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640" w:leftChars="0" w:right="0" w:rightChars="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2.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eastAsia="zh-CN"/>
        </w:rPr>
        <w:t>线</w:t>
      </w:r>
      <w:r>
        <w:rPr>
          <w:rFonts w:hint="eastAsia" w:asciiTheme="minorEastAsia" w:hAnsiTheme="minorEastAsia" w:cstheme="minorEastAsia"/>
          <w:sz w:val="32"/>
          <w:szCs w:val="32"/>
          <w:lang w:eastAsia="zh-CN"/>
        </w:rPr>
        <w:t>下</w:t>
      </w:r>
      <w:r>
        <w:rPr>
          <w:rFonts w:hint="eastAsia" w:asciiTheme="minorEastAsia" w:hAnsiTheme="minorEastAsia" w:eastAsiaTheme="minorEastAsia" w:cstheme="minorEastAsia"/>
          <w:sz w:val="32"/>
          <w:szCs w:val="32"/>
        </w:rPr>
        <w:t>审核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64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办理条件及流程：中国教师资格网</w:t>
      </w:r>
      <w:r>
        <w:rPr>
          <w:rFonts w:hint="eastAsia" w:ascii="宋体" w:hAnsi="宋体" w:eastAsia="宋体" w:cs="宋体"/>
          <w:b/>
          <w:bCs/>
          <w:sz w:val="32"/>
          <w:szCs w:val="32"/>
        </w:rPr>
        <w:t>显示“需现场审核”及申请中等职业学校实习指导教师资格的</w:t>
      </w:r>
      <w:r>
        <w:rPr>
          <w:rFonts w:hint="eastAsia" w:ascii="宋体" w:hAnsi="宋体" w:eastAsia="宋体" w:cs="宋体"/>
          <w:sz w:val="32"/>
          <w:szCs w:val="32"/>
        </w:rPr>
        <w:t>，申请人应携带材料原件，在规定时间前往指定地点进行现场审核。</w:t>
      </w:r>
    </w:p>
    <w:p>
      <w:pPr>
        <w:widowControl/>
        <w:numPr>
          <w:ilvl w:val="0"/>
          <w:numId w:val="0"/>
        </w:numPr>
        <w:shd w:val="clear" w:color="auto" w:fill="auto"/>
        <w:spacing w:line="560" w:lineRule="exact"/>
        <w:ind w:firstLine="640" w:firstLineChars="200"/>
        <w:jc w:val="left"/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(1).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现场确认时间：4月19日、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月4日－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7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5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日</w:t>
      </w: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left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="宋体" w:hAnsi="宋体" w:cs="宋体"/>
          <w:kern w:val="0"/>
          <w:sz w:val="32"/>
          <w:szCs w:val="32"/>
          <w:lang w:val="en-US" w:eastAsia="zh-CN" w:bidi="ar"/>
        </w:rPr>
        <w:t>(2)</w:t>
      </w:r>
      <w:r>
        <w:rPr>
          <w:rFonts w:hint="eastAsia" w:ascii="宋体" w:hAnsi="宋体" w:eastAsia="宋体" w:cs="宋体"/>
          <w:kern w:val="0"/>
          <w:sz w:val="32"/>
          <w:szCs w:val="32"/>
          <w:lang w:val="en-US" w:eastAsia="zh-CN" w:bidi="ar"/>
        </w:rPr>
        <w:t>.现场确认地点：焦作市教育局703房间。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示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认定结论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按照网报批次分别于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30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日、7月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19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日前在焦作市教育局http://jyj.jiaozuo.gov.cn/通知通告栏目中公示。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200" w:right="0" w:rightChars="0" w:firstLine="320" w:firstLineChars="1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4.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证书发放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公示3日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无异议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后，选择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证书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邮寄的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将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通过中国邮政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EMS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送达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（含教师资格证、认定申请表各一份）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，邮费到付。</w:t>
      </w:r>
    </w:p>
    <w:p>
      <w:pPr>
        <w:pStyle w:val="2"/>
        <w:keepNext w:val="0"/>
        <w:keepLines w:val="0"/>
        <w:pageBreakBefore w:val="0"/>
        <w:widowControl w:val="0"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textAlignment w:val="auto"/>
        <w:rPr>
          <w:rFonts w:hint="eastAsia" w:asciiTheme="minorEastAsia" w:hAnsi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第一批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选择自取的请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本人于5月14日工作时间，第二批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选择自取的请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本人于7月23日至7月24日工作时间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到焦作市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政务服务大厅（西厅）一楼综合受理（教育）窗口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领取</w:t>
      </w:r>
      <w:r>
        <w:rPr>
          <w:rFonts w:hint="eastAsia" w:asciiTheme="minorEastAsia" w:hAnsiTheme="minorEastAsia" w:cstheme="minorEastAsia"/>
          <w:sz w:val="32"/>
          <w:szCs w:val="32"/>
          <w:lang w:val="en-US" w:eastAsia="zh-CN"/>
        </w:rPr>
        <w:t>（焦作市解放区王褚街道人民中路889号），联系电话：0391-3568439。</w:t>
      </w:r>
    </w:p>
    <w:p>
      <w:pPr>
        <w:pStyle w:val="2"/>
        <w:keepNext w:val="0"/>
        <w:keepLines w:val="0"/>
        <w:pageBreakBefore w:val="0"/>
        <w:widowControl w:val="0"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3" w:firstLineChars="200"/>
        <w:textAlignment w:val="auto"/>
        <w:rPr>
          <w:rFonts w:hint="eastAsia" w:asciiTheme="minorEastAsia" w:hAnsiTheme="minorEastAsia" w:eastAsiaTheme="minorEastAsia" w:cstheme="minorEastAsia"/>
          <w:sz w:val="32"/>
          <w:szCs w:val="32"/>
        </w:rPr>
      </w:pPr>
      <w:r>
        <w:rPr>
          <w:rFonts w:hint="eastAsia" w:asciiTheme="minorEastAsia" w:hAnsiTheme="minorEastAsia" w:cstheme="minorEastAsia"/>
          <w:b/>
          <w:bCs/>
          <w:sz w:val="32"/>
          <w:szCs w:val="32"/>
          <w:lang w:val="en-US" w:eastAsia="zh-CN"/>
        </w:rPr>
        <w:t>如有代领，请务必携带申请人身份证复印件</w:t>
      </w:r>
      <w:r>
        <w:rPr>
          <w:rFonts w:hint="eastAsia" w:asciiTheme="minorEastAsia" w:hAnsiTheme="minorEastAsia" w:eastAsiaTheme="minorEastAsia" w:cstheme="minorEastAsia"/>
          <w:b/>
          <w:bCs/>
          <w:sz w:val="32"/>
          <w:szCs w:val="32"/>
          <w:lang w:val="en-US" w:eastAsia="zh-CN"/>
        </w:rPr>
        <w:t>。</w:t>
      </w: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 xml:space="preserve">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800" w:firstLineChars="15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440" w:firstLineChars="17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焦作市教育局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5120" w:firstLineChars="1600"/>
        <w:textAlignment w:val="auto"/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</w:pP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202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4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年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月</w:t>
      </w:r>
      <w:r>
        <w:rPr>
          <w:rFonts w:hint="eastAsia" w:asciiTheme="minorEastAsia" w:hAnsiTheme="minorEastAsia" w:cstheme="minorEastAsia"/>
          <w:kern w:val="0"/>
          <w:sz w:val="32"/>
          <w:szCs w:val="32"/>
          <w:lang w:val="en-US" w:eastAsia="zh-CN" w:bidi="ar"/>
        </w:rPr>
        <w:t>25</w:t>
      </w:r>
      <w:r>
        <w:rPr>
          <w:rFonts w:hint="eastAsia" w:asciiTheme="minorEastAsia" w:hAnsiTheme="minorEastAsia" w:eastAsiaTheme="minorEastAsia" w:cstheme="minorEastAsia"/>
          <w:kern w:val="0"/>
          <w:sz w:val="32"/>
          <w:szCs w:val="32"/>
          <w:lang w:val="en-US" w:eastAsia="zh-CN" w:bidi="ar"/>
        </w:rPr>
        <w:t>日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rPr>
          <w:rFonts w:hint="eastAsia" w:asciiTheme="minorEastAsia" w:hAnsiTheme="minorEastAsia" w:eastAsiaTheme="minorEastAsia" w:cstheme="minorEastAsia"/>
          <w:sz w:val="32"/>
          <w:szCs w:val="32"/>
        </w:rPr>
        <w:sectPr>
          <w:pgSz w:w="11906" w:h="16838"/>
          <w:pgMar w:top="2098" w:right="1474" w:bottom="1984" w:left="1587" w:header="851" w:footer="992" w:gutter="0"/>
          <w:pgBorders w:offsetFrom="page"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425" w:num="1"/>
          <w:docGrid w:type="line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黑体_GBK">
    <w:altName w:val="微软雅黑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Y5NTA2ZmI2YjRjMzUyODk0N2Y1ODIxMTUwMWI1Y2MifQ=="/>
  </w:docVars>
  <w:rsids>
    <w:rsidRoot w:val="18404957"/>
    <w:rsid w:val="0EF25E12"/>
    <w:rsid w:val="18404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2024-03-28T02:32:00Z</dcterms:created>
  <dc:creator>电教中心-仝志浩</dc:creator>
  <cp:lastModifiedBy>电教中心-仝志浩</cp:lastModifiedBy>
  <dcterms:modified xsi:type="dcterms:W3CDTF">2024-03-28T02:34:39Z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0402C5F1B4B042B2ACFEEF9EE06FF428_13</vt:lpwstr>
  </property>
</Properties>
</file>