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20F2" w14:textId="77777777" w:rsidR="003155E3" w:rsidRDefault="003155E3" w:rsidP="003155E3">
      <w:pPr>
        <w:spacing w:line="460" w:lineRule="exact"/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附件1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：</w:t>
      </w:r>
    </w:p>
    <w:p w14:paraId="4297CF49" w14:textId="77777777" w:rsidR="003155E3" w:rsidRDefault="003155E3" w:rsidP="003155E3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sz w:val="32"/>
          <w:szCs w:val="32"/>
        </w:rPr>
        <w:t>专业技能测试说明</w:t>
      </w:r>
    </w:p>
    <w:p w14:paraId="54F80899" w14:textId="77777777" w:rsidR="003155E3" w:rsidRDefault="003155E3" w:rsidP="003155E3">
      <w:pPr>
        <w:spacing w:line="44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14:paraId="4A6EB0B2" w14:textId="77777777" w:rsidR="003155E3" w:rsidRDefault="003155E3" w:rsidP="003155E3">
      <w:pPr>
        <w:spacing w:line="440" w:lineRule="exact"/>
        <w:ind w:firstLineChars="200" w:firstLine="64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 xml:space="preserve">一、测试对象 </w:t>
      </w:r>
    </w:p>
    <w:p w14:paraId="137D71B6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中小学音乐、体育、幼儿园教师岗位考生</w:t>
      </w:r>
    </w:p>
    <w:p w14:paraId="4E800CD0" w14:textId="77777777" w:rsidR="003155E3" w:rsidRDefault="003155E3" w:rsidP="003155E3">
      <w:pPr>
        <w:spacing w:line="440" w:lineRule="exact"/>
        <w:ind w:firstLineChars="200" w:firstLine="64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二、测试时间</w:t>
      </w:r>
    </w:p>
    <w:p w14:paraId="21785C29" w14:textId="77777777" w:rsidR="003155E3" w:rsidRDefault="003155E3" w:rsidP="003155E3">
      <w:pPr>
        <w:spacing w:line="4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2021年6月27日</w:t>
      </w:r>
    </w:p>
    <w:p w14:paraId="21744725" w14:textId="77777777" w:rsidR="003155E3" w:rsidRDefault="003155E3" w:rsidP="003155E3">
      <w:pPr>
        <w:spacing w:line="440" w:lineRule="exact"/>
        <w:ind w:firstLineChars="200" w:firstLine="640"/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三、地点</w:t>
      </w:r>
    </w:p>
    <w:p w14:paraId="04DA1D67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赣南师范大学附属蓉江小学（赣州蓉江新区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潇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雨东路）</w:t>
      </w:r>
    </w:p>
    <w:p w14:paraId="3EA6AC6B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四、测试内容</w:t>
      </w:r>
    </w:p>
    <w:p w14:paraId="1B3160F6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（一）音乐专业</w:t>
      </w:r>
    </w:p>
    <w:p w14:paraId="506179E9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考场提供电钢琴及音频播放设备。准备时间10分钟。</w:t>
      </w:r>
    </w:p>
    <w:p w14:paraId="468EB07E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1.钢琴弹唱（50分）：现场抽取蓉江新区中小学现行音乐教材内容的一首歌曲进行即兴（配）弹唱。测试时间不超过5分钟。</w:t>
      </w:r>
    </w:p>
    <w:p w14:paraId="6B15AB3C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2.舞蹈（50分）：自选一支舞蹈进行展示，测试时间不超过3分钟。考生可自带U盘伴奏，不得携带大型道具，只可携带扇子、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帕子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、丝巾、绸带等小道具。</w:t>
      </w:r>
    </w:p>
    <w:p w14:paraId="3957185B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（二）体育专业</w:t>
      </w:r>
    </w:p>
    <w:p w14:paraId="5D4E22C3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1.中长跑（男生800米，女生800米）（50分）：</w:t>
      </w:r>
    </w:p>
    <w:p w14:paraId="19988C87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（1）场地设备：按《田径竞赛规则》的有关规定设置场地。</w:t>
      </w:r>
    </w:p>
    <w:p w14:paraId="0C53C9EC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（2）测试要求：采用站立式起跑，因场地原因，不得穿钉鞋。</w:t>
      </w:r>
    </w:p>
    <w:p w14:paraId="05762307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（3）测试方法：每位考生只有一次测试机会。采取机测，计时以秒为单位。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</w:t>
      </w:r>
    </w:p>
    <w:p w14:paraId="202A712D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2.100米跑（25分）：</w:t>
      </w:r>
    </w:p>
    <w:p w14:paraId="17449694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（1）场地设备：按《田径竞赛规则》的有关规定设置场地。</w:t>
      </w:r>
    </w:p>
    <w:p w14:paraId="3D516D54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（2）测试要求：采用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蹲踞式起跑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，因场地原因，不使用起跑器，不得穿钉鞋。</w:t>
      </w:r>
    </w:p>
    <w:p w14:paraId="77DC06E1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（3）测试方法：每位考生只有一次测试机会。采取机测，计时以秒为单位。</w:t>
      </w:r>
    </w:p>
    <w:p w14:paraId="4F00DDFF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3.立定跳远（25分）：</w:t>
      </w:r>
    </w:p>
    <w:p w14:paraId="6F516E01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（1）场地设备：采取机测，在同一水平面场地上进行。</w:t>
      </w:r>
    </w:p>
    <w:p w14:paraId="21F60B8F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（2）测试要求：考生应在起跳线后起跳，身体任何部位不得触线，原地双脚起跳落地，动作完成后向前走出测试区。测试时只准穿平底运动鞋。</w:t>
      </w:r>
    </w:p>
    <w:p w14:paraId="772635B4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（3）测试方法：每人跳3次，以最佳成绩为考试成绩。</w:t>
      </w:r>
    </w:p>
    <w:p w14:paraId="0FE7228B" w14:textId="77777777" w:rsidR="003155E3" w:rsidRDefault="003155E3" w:rsidP="003155E3">
      <w:pPr>
        <w:spacing w:line="440" w:lineRule="exact"/>
        <w:ind w:left="1"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中长跑（男生800米，女生800米）、100米跑、立定跳远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的评分标准按《江西省2017年普通高校招生体育专业考试项目、办法与评分标准》中相应标准执行。实际成绩按本方案标准折算（保留小数点后两位）。</w:t>
      </w:r>
    </w:p>
    <w:p w14:paraId="3124F48E" w14:textId="77777777" w:rsidR="003155E3" w:rsidRDefault="003155E3" w:rsidP="003155E3">
      <w:pPr>
        <w:spacing w:line="440" w:lineRule="exact"/>
        <w:ind w:left="1"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（三）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幼儿园</w:t>
      </w:r>
    </w:p>
    <w:p w14:paraId="71C6BF0E" w14:textId="77777777" w:rsidR="003155E3" w:rsidRDefault="003155E3" w:rsidP="003155E3">
      <w:pPr>
        <w:spacing w:line="440" w:lineRule="exact"/>
        <w:ind w:left="1"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测试主要考察考生的教育教学水平和能力，幼儿园岗位面试方式为专业技能测试，考场提供电钢琴及音频播放设备，测试项目为弹唱、即兴舞蹈、讲故事和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简笔画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4项，4个测试项目在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备考室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一次性抽取，在同一测试室接续完成，并分项计时、分项给分，总分100分。准备时间共计10分钟。</w:t>
      </w:r>
    </w:p>
    <w:p w14:paraId="709C6342" w14:textId="77777777" w:rsidR="003155E3" w:rsidRDefault="003155E3" w:rsidP="003155E3">
      <w:pPr>
        <w:spacing w:line="440" w:lineRule="exact"/>
        <w:ind w:left="1"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（1）弹唱（满分25分）：考生根据现场抽取的一首幼儿歌曲进行即兴（配）弹唱，测试时间不超过3分钟；</w:t>
      </w:r>
    </w:p>
    <w:p w14:paraId="3A98DFD3" w14:textId="77777777" w:rsidR="003155E3" w:rsidRDefault="003155E3" w:rsidP="003155E3">
      <w:pPr>
        <w:spacing w:line="440" w:lineRule="exact"/>
        <w:ind w:left="1"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（2）即兴舞蹈（满分25分）：考生根据现场抽取的一首乐曲进行即兴舞蹈，测试时间不超过3分钟；</w:t>
      </w:r>
    </w:p>
    <w:p w14:paraId="15CF7D71" w14:textId="77777777" w:rsidR="003155E3" w:rsidRDefault="003155E3" w:rsidP="003155E3">
      <w:pPr>
        <w:spacing w:line="440" w:lineRule="exact"/>
        <w:ind w:left="1"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（3）讲故事（满分25分）：考生根据现场抽取的一个主题讲故事，测试时间不超过3分钟；</w:t>
      </w:r>
    </w:p>
    <w:p w14:paraId="540C1F15" w14:textId="77777777" w:rsidR="003155E3" w:rsidRDefault="003155E3" w:rsidP="003155E3">
      <w:pPr>
        <w:spacing w:line="440" w:lineRule="exact"/>
        <w:ind w:left="1"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（4）简笔画（满分25分）：考生根据现场抽取的一个主题完成一幅简笔画（绘画工具由面试点准备），测试时间不超过3分钟。</w:t>
      </w:r>
    </w:p>
    <w:p w14:paraId="701149F5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五、要求</w:t>
      </w:r>
    </w:p>
    <w:p w14:paraId="624F3A55" w14:textId="77777777" w:rsidR="003155E3" w:rsidRDefault="003155E3" w:rsidP="003155E3">
      <w:pPr>
        <w:shd w:val="solid" w:color="FFFFFF" w:fill="auto"/>
        <w:autoSpaceDN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考生除有效身份证、护照或社保卡（原件）外，不得将各种电子产品、通信（手机）、书籍、资料、教参和教具等物品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带入候考室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（机械手表除外），如无意中携带的必须主动交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工作人员集中管理，</w:t>
      </w:r>
      <w:r>
        <w:rPr>
          <w:rFonts w:ascii="仿宋" w:eastAsia="仿宋" w:hAnsi="仿宋" w:hint="eastAsia"/>
          <w:sz w:val="30"/>
          <w:szCs w:val="30"/>
        </w:rPr>
        <w:t>否则以舞弊论处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，面试成绩按零分处理。</w:t>
      </w:r>
    </w:p>
    <w:p w14:paraId="147DB250" w14:textId="77777777" w:rsidR="003155E3" w:rsidRDefault="003155E3" w:rsidP="003155E3">
      <w:pPr>
        <w:spacing w:line="520" w:lineRule="exact"/>
        <w:jc w:val="left"/>
        <w:rPr>
          <w:rFonts w:ascii="仿宋_GB2312" w:eastAsia="仿宋_GB2312" w:hAnsi="宋体"/>
          <w:sz w:val="28"/>
          <w:shd w:val="clear" w:color="auto" w:fill="FFFFFF"/>
        </w:rPr>
      </w:pPr>
    </w:p>
    <w:p w14:paraId="352E5BF6" w14:textId="77777777" w:rsidR="003155E3" w:rsidRDefault="003155E3" w:rsidP="003155E3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江西省2017年普通高校招生体育专业考试项目、办法与</w:t>
      </w:r>
    </w:p>
    <w:p w14:paraId="4E8ACF59" w14:textId="77777777" w:rsidR="003155E3" w:rsidRDefault="003155E3" w:rsidP="003155E3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评分标准</w:t>
      </w:r>
    </w:p>
    <w:p w14:paraId="3E416126" w14:textId="77777777" w:rsidR="003155E3" w:rsidRDefault="003155E3" w:rsidP="003155E3">
      <w:pPr>
        <w:spacing w:line="440" w:lineRule="exact"/>
        <w:ind w:firstLineChars="200" w:firstLine="643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一、速度素质</w:t>
      </w:r>
    </w:p>
    <w:p w14:paraId="6D38C425" w14:textId="77777777" w:rsidR="003155E3" w:rsidRDefault="003155E3" w:rsidP="003155E3">
      <w:pPr>
        <w:spacing w:line="440" w:lineRule="exact"/>
        <w:ind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1.项目100米跑</w:t>
      </w:r>
    </w:p>
    <w:p w14:paraId="35C9BB60" w14:textId="77777777" w:rsidR="003155E3" w:rsidRDefault="003155E3" w:rsidP="003155E3">
      <w:pPr>
        <w:spacing w:line="440" w:lineRule="exact"/>
        <w:ind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按国家田径竞赛规则全能部分100米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跑规定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进行考试，采用电子仪器计时（备用一套人工计时程序，若仪器出现故障则采用人工计时成绩）。</w:t>
      </w:r>
    </w:p>
    <w:p w14:paraId="17261623" w14:textId="77777777" w:rsidR="003155E3" w:rsidRDefault="003155E3" w:rsidP="003155E3">
      <w:pPr>
        <w:spacing w:line="440" w:lineRule="exact"/>
        <w:ind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 2.评分表（表1～表2）</w:t>
      </w:r>
    </w:p>
    <w:p w14:paraId="2B2C0266" w14:textId="77777777" w:rsidR="003155E3" w:rsidRDefault="003155E3" w:rsidP="003155E3">
      <w:pPr>
        <w:widowControl/>
        <w:spacing w:line="384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/>
          <w:color w:val="000000"/>
          <w:kern w:val="0"/>
          <w:szCs w:val="21"/>
        </w:rPr>
        <w:fldChar w:fldCharType="begin"/>
      </w:r>
      <w:r>
        <w:rPr>
          <w:rFonts w:ascii="宋体" w:hAnsi="宋体" w:cs="宋体"/>
          <w:color w:val="000000"/>
          <w:kern w:val="0"/>
          <w:szCs w:val="21"/>
        </w:rPr>
        <w:instrText xml:space="preserve"> INCLUDEPICTURE "http://gaokao.jxedu.gov.cn/resource/eduweb/infopub/2011/01/20110112030338358.jpg" \* MERGEFORMATINET </w:instrText>
      </w:r>
      <w:r>
        <w:rPr>
          <w:rFonts w:ascii="宋体" w:hAnsi="宋体" w:cs="宋体"/>
          <w:color w:val="000000"/>
          <w:kern w:val="0"/>
          <w:szCs w:val="21"/>
        </w:rPr>
        <w:fldChar w:fldCharType="separate"/>
      </w:r>
      <w:r>
        <w:rPr>
          <w:rFonts w:ascii="宋体" w:hAnsi="宋体" w:cs="宋体"/>
          <w:noProof/>
          <w:color w:val="000000"/>
          <w:kern w:val="0"/>
          <w:szCs w:val="21"/>
        </w:rPr>
        <w:drawing>
          <wp:inline distT="0" distB="0" distL="114300" distR="114300" wp14:anchorId="6D4CA7D3" wp14:editId="30CF4210">
            <wp:extent cx="4095750" cy="2343150"/>
            <wp:effectExtent l="0" t="0" r="0" b="0"/>
            <wp:docPr id="4" name="图片 1" descr="20110112030338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201101120303383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</w:p>
    <w:p w14:paraId="5264DA0C" w14:textId="77777777" w:rsidR="003155E3" w:rsidRDefault="003155E3" w:rsidP="003155E3">
      <w:pPr>
        <w:widowControl/>
        <w:spacing w:line="384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lastRenderedPageBreak/>
        <w:fldChar w:fldCharType="begin"/>
      </w:r>
      <w:r>
        <w:rPr>
          <w:rFonts w:ascii="宋体" w:hAnsi="宋体" w:cs="宋体"/>
          <w:color w:val="000000"/>
          <w:kern w:val="0"/>
          <w:szCs w:val="21"/>
        </w:rPr>
        <w:instrText xml:space="preserve"> INCLUDEPICTURE "http://gaokao.jxedu.gov.cn/resource/eduweb/infopub/2011/01/20110112030351442.jpg" \* MERGEFORMATINET </w:instrText>
      </w:r>
      <w:r>
        <w:rPr>
          <w:rFonts w:ascii="宋体" w:hAnsi="宋体" w:cs="宋体"/>
          <w:color w:val="000000"/>
          <w:kern w:val="0"/>
          <w:szCs w:val="21"/>
        </w:rPr>
        <w:fldChar w:fldCharType="separate"/>
      </w:r>
      <w:r>
        <w:rPr>
          <w:rFonts w:ascii="宋体" w:hAnsi="宋体" w:cs="宋体"/>
          <w:noProof/>
          <w:color w:val="000000"/>
          <w:kern w:val="0"/>
          <w:szCs w:val="21"/>
        </w:rPr>
        <w:drawing>
          <wp:inline distT="0" distB="0" distL="114300" distR="114300" wp14:anchorId="1A2635C2" wp14:editId="46E91411">
            <wp:extent cx="4118610" cy="4567555"/>
            <wp:effectExtent l="0" t="0" r="15240" b="4445"/>
            <wp:docPr id="5" name="图片 2" descr="2011011203035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201101120303514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8610" cy="45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</w:p>
    <w:p w14:paraId="020DD3C8" w14:textId="77777777" w:rsidR="003155E3" w:rsidRDefault="003155E3" w:rsidP="003155E3">
      <w:pPr>
        <w:spacing w:line="440" w:lineRule="exact"/>
        <w:ind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678255D4" w14:textId="77777777" w:rsidR="003155E3" w:rsidRDefault="003155E3" w:rsidP="003155E3">
      <w:pPr>
        <w:spacing w:line="440" w:lineRule="exact"/>
        <w:ind w:firstLineChars="200" w:firstLine="643"/>
        <w:textAlignment w:val="bottom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二、下肢力量素质</w:t>
      </w:r>
    </w:p>
    <w:p w14:paraId="0E238C60" w14:textId="77777777" w:rsidR="003155E3" w:rsidRDefault="003155E3" w:rsidP="003155E3">
      <w:pPr>
        <w:spacing w:line="440" w:lineRule="exact"/>
        <w:ind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1.项目：立定跳远 </w:t>
      </w:r>
    </w:p>
    <w:p w14:paraId="04CCE7A4" w14:textId="77777777" w:rsidR="003155E3" w:rsidRDefault="003155E3" w:rsidP="003155E3">
      <w:pPr>
        <w:spacing w:line="440" w:lineRule="exact"/>
        <w:ind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场地设备：采用电子仪器测量，在专业测试垫上进行，考生应在规定的标志线后起跳。</w:t>
      </w:r>
    </w:p>
    <w:p w14:paraId="43DF2ADC" w14:textId="77777777" w:rsidR="003155E3" w:rsidRDefault="003155E3" w:rsidP="003155E3">
      <w:pPr>
        <w:spacing w:line="440" w:lineRule="exact"/>
        <w:ind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动作规格：双脚站在起跳线后起跳，身体任何部位不得触线，原地双脚起跳，动作完成后向前走出测验场地。测验时应穿常规运动鞋进行测试。</w:t>
      </w:r>
    </w:p>
    <w:p w14:paraId="637C212C" w14:textId="77777777" w:rsidR="003155E3" w:rsidRDefault="003155E3" w:rsidP="003155E3">
      <w:pPr>
        <w:spacing w:line="440" w:lineRule="exact"/>
        <w:ind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测验方法：考生徒手试跳三次，每次电子仪器自动记录成绩，以三次试跳中最佳成绩为最终成绩。</w:t>
      </w:r>
    </w:p>
    <w:p w14:paraId="2C117A5D" w14:textId="77777777" w:rsidR="003155E3" w:rsidRDefault="003155E3" w:rsidP="003155E3">
      <w:pPr>
        <w:spacing w:line="440" w:lineRule="exact"/>
        <w:ind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2.评分表（表3～表4）</w:t>
      </w:r>
    </w:p>
    <w:p w14:paraId="35901269" w14:textId="77777777" w:rsidR="003155E3" w:rsidRDefault="003155E3" w:rsidP="003155E3">
      <w:pPr>
        <w:widowControl/>
        <w:spacing w:before="100" w:beforeAutospacing="1" w:after="100" w:afterAutospacing="1" w:line="384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lastRenderedPageBreak/>
        <w:fldChar w:fldCharType="begin"/>
      </w:r>
      <w:r>
        <w:rPr>
          <w:rFonts w:ascii="宋体" w:hAnsi="宋体" w:cs="宋体"/>
          <w:color w:val="000000"/>
          <w:kern w:val="0"/>
          <w:szCs w:val="21"/>
        </w:rPr>
        <w:instrText xml:space="preserve"> INCLUDEPICTURE "http://gaokao.jxedu.gov.cn/resource/eduweb/infopub/2011/01/20110112030406950.jpg" \* MERGEFORMATINET </w:instrText>
      </w:r>
      <w:r>
        <w:rPr>
          <w:rFonts w:ascii="宋体" w:hAnsi="宋体" w:cs="宋体"/>
          <w:color w:val="000000"/>
          <w:kern w:val="0"/>
          <w:szCs w:val="21"/>
        </w:rPr>
        <w:fldChar w:fldCharType="separate"/>
      </w:r>
      <w:r>
        <w:rPr>
          <w:rFonts w:ascii="宋体" w:hAnsi="宋体" w:cs="宋体"/>
          <w:noProof/>
          <w:color w:val="000000"/>
          <w:kern w:val="0"/>
          <w:szCs w:val="21"/>
        </w:rPr>
        <w:drawing>
          <wp:inline distT="0" distB="0" distL="114300" distR="114300" wp14:anchorId="76B399AD" wp14:editId="631B8951">
            <wp:extent cx="3997960" cy="4952365"/>
            <wp:effectExtent l="0" t="0" r="2540" b="635"/>
            <wp:docPr id="6" name="图片 3" descr="20110112030406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201101120304069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7960" cy="495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</w:p>
    <w:p w14:paraId="731F0AB3" w14:textId="77777777" w:rsidR="003155E3" w:rsidRDefault="003155E3" w:rsidP="003155E3">
      <w:pPr>
        <w:widowControl/>
        <w:spacing w:before="100" w:beforeAutospacing="1" w:after="100" w:afterAutospacing="1" w:line="384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lastRenderedPageBreak/>
        <w:fldChar w:fldCharType="begin"/>
      </w:r>
      <w:r>
        <w:rPr>
          <w:rFonts w:ascii="宋体" w:hAnsi="宋体" w:cs="宋体"/>
          <w:color w:val="000000"/>
          <w:kern w:val="0"/>
          <w:szCs w:val="21"/>
        </w:rPr>
        <w:instrText xml:space="preserve"> INCLUDEPICTURE "http://gaokao.jxedu.gov.cn/resource/eduweb/infopub/2011/01/20110112030418623.jpg" \* MERGEFORMATINET </w:instrText>
      </w:r>
      <w:r>
        <w:rPr>
          <w:rFonts w:ascii="宋体" w:hAnsi="宋体" w:cs="宋体"/>
          <w:color w:val="000000"/>
          <w:kern w:val="0"/>
          <w:szCs w:val="21"/>
        </w:rPr>
        <w:fldChar w:fldCharType="separate"/>
      </w:r>
      <w:r>
        <w:rPr>
          <w:rFonts w:ascii="宋体" w:hAnsi="宋体" w:cs="宋体"/>
          <w:noProof/>
          <w:color w:val="000000"/>
          <w:kern w:val="0"/>
          <w:szCs w:val="21"/>
        </w:rPr>
        <w:drawing>
          <wp:inline distT="0" distB="0" distL="114300" distR="114300" wp14:anchorId="326FD1DA" wp14:editId="06D2617B">
            <wp:extent cx="4114800" cy="5943600"/>
            <wp:effectExtent l="0" t="0" r="0" b="0"/>
            <wp:docPr id="7" name="图片 4" descr="20110112030418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201101120304186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</w:p>
    <w:p w14:paraId="08EA7CF3" w14:textId="77777777" w:rsidR="003155E3" w:rsidRDefault="003155E3" w:rsidP="003155E3">
      <w:pPr>
        <w:spacing w:line="440" w:lineRule="exact"/>
        <w:ind w:firstLineChars="200" w:firstLine="42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/>
          <w:color w:val="000000"/>
          <w:kern w:val="0"/>
          <w:szCs w:val="21"/>
        </w:rPr>
        <w:t> 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  </w:t>
      </w:r>
    </w:p>
    <w:p w14:paraId="26C83CF0" w14:textId="77777777" w:rsidR="003155E3" w:rsidRDefault="003155E3" w:rsidP="003155E3">
      <w:pPr>
        <w:spacing w:line="440" w:lineRule="exact"/>
        <w:ind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三、耐力素质</w:t>
      </w:r>
    </w:p>
    <w:p w14:paraId="6AD681AD" w14:textId="77777777" w:rsidR="003155E3" w:rsidRDefault="003155E3" w:rsidP="003155E3">
      <w:pPr>
        <w:spacing w:line="440" w:lineRule="exact"/>
        <w:ind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1.项目：800米跑</w:t>
      </w:r>
    </w:p>
    <w:p w14:paraId="4239B66B" w14:textId="77777777" w:rsidR="003155E3" w:rsidRDefault="003155E3" w:rsidP="003155E3">
      <w:pPr>
        <w:spacing w:line="440" w:lineRule="exact"/>
        <w:ind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按国家田径竞赛规则全能部分800米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跑规定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进行考试，采用电子仪器计时（备用一套人工计时程序，若仪器出现故障则采用人工计时成绩）。考试采用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不分道跑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的方法进行，每组人数12人。采用站立式起跑，不准穿钉鞋参加考试。</w:t>
      </w:r>
    </w:p>
    <w:p w14:paraId="3B18085A" w14:textId="77777777" w:rsidR="003155E3" w:rsidRDefault="003155E3" w:rsidP="003155E3">
      <w:pPr>
        <w:spacing w:line="440" w:lineRule="exact"/>
        <w:ind w:firstLineChars="200" w:firstLine="640"/>
        <w:textAlignment w:val="bottom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2.评分表(表5～表6)</w:t>
      </w:r>
    </w:p>
    <w:p w14:paraId="24054A9A" w14:textId="77777777" w:rsidR="003155E3" w:rsidRDefault="003155E3" w:rsidP="003155E3">
      <w:pPr>
        <w:widowControl/>
        <w:spacing w:before="100" w:beforeAutospacing="1" w:after="100" w:afterAutospacing="1" w:line="384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lastRenderedPageBreak/>
        <w:fldChar w:fldCharType="begin"/>
      </w:r>
      <w:r>
        <w:rPr>
          <w:rFonts w:ascii="宋体" w:hAnsi="宋体" w:cs="宋体"/>
          <w:color w:val="000000"/>
          <w:kern w:val="0"/>
          <w:szCs w:val="21"/>
        </w:rPr>
        <w:instrText xml:space="preserve"> INCLUDEPICTURE "http://gaokao.jxedu.gov.cn/resource/eduweb/infopub/2011/01/20110112030431121.jpg" \* MERGEFORMATINET </w:instrText>
      </w:r>
      <w:r>
        <w:rPr>
          <w:rFonts w:ascii="宋体" w:hAnsi="宋体" w:cs="宋体"/>
          <w:color w:val="000000"/>
          <w:kern w:val="0"/>
          <w:szCs w:val="21"/>
        </w:rPr>
        <w:fldChar w:fldCharType="separate"/>
      </w:r>
      <w:r>
        <w:rPr>
          <w:rFonts w:ascii="宋体" w:hAnsi="宋体" w:cs="宋体"/>
          <w:noProof/>
          <w:color w:val="000000"/>
          <w:kern w:val="0"/>
          <w:szCs w:val="21"/>
        </w:rPr>
        <w:drawing>
          <wp:inline distT="0" distB="0" distL="114300" distR="114300" wp14:anchorId="4FF25186" wp14:editId="1E2E511B">
            <wp:extent cx="4097020" cy="4933950"/>
            <wp:effectExtent l="0" t="0" r="17780" b="0"/>
            <wp:docPr id="8" name="图片 5" descr="2011011203043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201101120304311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702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</w:p>
    <w:p w14:paraId="7A0BAA9E" w14:textId="77777777" w:rsidR="003155E3" w:rsidRDefault="003155E3" w:rsidP="003155E3">
      <w:pPr>
        <w:widowControl/>
        <w:spacing w:before="100" w:beforeAutospacing="1" w:after="100" w:afterAutospacing="1" w:line="384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lastRenderedPageBreak/>
        <w:fldChar w:fldCharType="begin"/>
      </w:r>
      <w:r>
        <w:rPr>
          <w:rFonts w:ascii="宋体" w:hAnsi="宋体" w:cs="宋体"/>
          <w:color w:val="000000"/>
          <w:kern w:val="0"/>
          <w:szCs w:val="21"/>
        </w:rPr>
        <w:instrText xml:space="preserve"> INCLUDEPICTURE "http://gaokao.jxedu.gov.cn/resource/eduweb/infopub/2011/01/20110112030443299.jpg" \* MERGEFORMATINET </w:instrText>
      </w:r>
      <w:r>
        <w:rPr>
          <w:rFonts w:ascii="宋体" w:hAnsi="宋体" w:cs="宋体"/>
          <w:color w:val="000000"/>
          <w:kern w:val="0"/>
          <w:szCs w:val="21"/>
        </w:rPr>
        <w:fldChar w:fldCharType="separate"/>
      </w:r>
      <w:r>
        <w:rPr>
          <w:rFonts w:ascii="宋体" w:hAnsi="宋体" w:cs="宋体"/>
          <w:noProof/>
          <w:color w:val="000000"/>
          <w:kern w:val="0"/>
          <w:szCs w:val="21"/>
        </w:rPr>
        <w:drawing>
          <wp:inline distT="0" distB="0" distL="114300" distR="114300" wp14:anchorId="71EA40F6" wp14:editId="42CB1A7F">
            <wp:extent cx="4109085" cy="5667375"/>
            <wp:effectExtent l="0" t="0" r="5715" b="9525"/>
            <wp:docPr id="9" name="图片 6" descr="20110112030443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2011011203044329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908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</w:p>
    <w:p w14:paraId="2C9D63D7" w14:textId="77777777" w:rsidR="003155E3" w:rsidRDefault="003155E3" w:rsidP="003155E3">
      <w:pPr>
        <w:adjustRightInd w:val="0"/>
        <w:snapToGrid w:val="0"/>
        <w:spacing w:line="5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     </w:t>
      </w:r>
    </w:p>
    <w:p w14:paraId="2D0BED13" w14:textId="77777777" w:rsidR="003155E3" w:rsidRDefault="003155E3" w:rsidP="003155E3">
      <w:pPr>
        <w:rPr>
          <w:rFonts w:ascii="宋体" w:hAnsi="宋体" w:cs="宋体"/>
          <w:color w:val="000000"/>
          <w:kern w:val="0"/>
          <w:szCs w:val="21"/>
        </w:rPr>
      </w:pPr>
    </w:p>
    <w:p w14:paraId="3D92ADB2" w14:textId="77777777" w:rsidR="003155E3" w:rsidRDefault="003155E3" w:rsidP="003155E3">
      <w:pPr>
        <w:spacing w:line="520" w:lineRule="exact"/>
        <w:ind w:firstLineChars="250" w:firstLine="700"/>
        <w:jc w:val="left"/>
        <w:rPr>
          <w:rFonts w:ascii="仿宋_GB2312" w:eastAsia="仿宋_GB2312" w:hAnsi="宋体"/>
          <w:sz w:val="28"/>
          <w:shd w:val="clear" w:color="auto" w:fill="FFFFFF"/>
        </w:rPr>
      </w:pPr>
    </w:p>
    <w:p w14:paraId="3F1E5D8E" w14:textId="77777777" w:rsidR="003155E3" w:rsidRDefault="003155E3" w:rsidP="003155E3">
      <w:pPr>
        <w:spacing w:line="520" w:lineRule="exact"/>
        <w:ind w:firstLineChars="250" w:firstLine="700"/>
        <w:jc w:val="left"/>
        <w:rPr>
          <w:rFonts w:ascii="仿宋_GB2312" w:eastAsia="仿宋_GB2312" w:hAnsi="宋体"/>
          <w:sz w:val="28"/>
          <w:shd w:val="clear" w:color="auto" w:fill="FFFFFF"/>
        </w:rPr>
      </w:pPr>
    </w:p>
    <w:p w14:paraId="0AF7ECE7" w14:textId="77777777" w:rsidR="003155E3" w:rsidRDefault="003155E3" w:rsidP="003155E3">
      <w:pPr>
        <w:spacing w:line="520" w:lineRule="exact"/>
        <w:ind w:firstLineChars="250" w:firstLine="700"/>
        <w:jc w:val="left"/>
        <w:rPr>
          <w:rFonts w:ascii="仿宋_GB2312" w:eastAsia="仿宋_GB2312" w:hAnsi="宋体"/>
          <w:sz w:val="28"/>
          <w:shd w:val="clear" w:color="auto" w:fill="FFFFFF"/>
        </w:rPr>
      </w:pPr>
    </w:p>
    <w:p w14:paraId="64480500" w14:textId="77777777" w:rsidR="003155E3" w:rsidRDefault="003155E3" w:rsidP="003155E3">
      <w:pPr>
        <w:spacing w:line="520" w:lineRule="exact"/>
        <w:ind w:firstLineChars="250" w:firstLine="700"/>
        <w:jc w:val="left"/>
        <w:rPr>
          <w:rFonts w:ascii="仿宋_GB2312" w:eastAsia="仿宋_GB2312" w:hAnsi="宋体"/>
          <w:sz w:val="28"/>
          <w:shd w:val="clear" w:color="auto" w:fill="FFFFFF"/>
        </w:rPr>
      </w:pPr>
    </w:p>
    <w:p w14:paraId="23184C1D" w14:textId="1212E159" w:rsidR="00022FF3" w:rsidRDefault="00022FF3" w:rsidP="003155E3">
      <w:pPr>
        <w:tabs>
          <w:tab w:val="left" w:pos="862"/>
        </w:tabs>
        <w:rPr>
          <w:rFonts w:hint="eastAsia"/>
        </w:rPr>
      </w:pPr>
    </w:p>
    <w:sectPr w:rsidR="00022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BFAF" w14:textId="77777777" w:rsidR="000F76F1" w:rsidRDefault="000F76F1" w:rsidP="003155E3">
      <w:r>
        <w:separator/>
      </w:r>
    </w:p>
  </w:endnote>
  <w:endnote w:type="continuationSeparator" w:id="0">
    <w:p w14:paraId="0B13E32F" w14:textId="77777777" w:rsidR="000F76F1" w:rsidRDefault="000F76F1" w:rsidP="003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6ACB" w14:textId="77777777" w:rsidR="000F76F1" w:rsidRDefault="000F76F1" w:rsidP="003155E3">
      <w:r>
        <w:separator/>
      </w:r>
    </w:p>
  </w:footnote>
  <w:footnote w:type="continuationSeparator" w:id="0">
    <w:p w14:paraId="0598A28C" w14:textId="77777777" w:rsidR="000F76F1" w:rsidRDefault="000F76F1" w:rsidP="0031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9"/>
    <w:rsid w:val="00022FF3"/>
    <w:rsid w:val="000F76F1"/>
    <w:rsid w:val="002B2F99"/>
    <w:rsid w:val="0031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B7923"/>
  <w15:chartTrackingRefBased/>
  <w15:docId w15:val="{B95236C4-3858-44EE-AB68-2FFEEFE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5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55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5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55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2021-06-07T08:22:00Z</dcterms:created>
  <dcterms:modified xsi:type="dcterms:W3CDTF">2021-06-07T08:23:00Z</dcterms:modified>
</cp:coreProperties>
</file>