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A" w:rsidRDefault="00517A5A" w:rsidP="00395060">
      <w:pPr>
        <w:spacing w:line="360" w:lineRule="exact"/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</w:pPr>
      <w:r w:rsidRPr="00A02683">
        <w:rPr>
          <w:rStyle w:val="a8"/>
          <w:rFonts w:ascii="Helvetica" w:hAnsi="Helvetica" w:cs="Helvetica" w:hint="eastAsia"/>
          <w:color w:val="000000"/>
          <w:spacing w:val="30"/>
          <w:sz w:val="27"/>
          <w:szCs w:val="27"/>
        </w:rPr>
        <w:t>附件</w:t>
      </w:r>
      <w:r w:rsidRPr="00A02683"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  <w:t>1</w:t>
      </w:r>
    </w:p>
    <w:p w:rsidR="00176CA9" w:rsidRDefault="00176CA9" w:rsidP="00395060">
      <w:pPr>
        <w:spacing w:line="360" w:lineRule="exact"/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</w:pPr>
    </w:p>
    <w:p w:rsidR="00517A5A" w:rsidRPr="008275B0" w:rsidRDefault="00517A5A" w:rsidP="00176CA9">
      <w:pPr>
        <w:spacing w:line="360" w:lineRule="exact"/>
        <w:jc w:val="center"/>
        <w:rPr>
          <w:rStyle w:val="a8"/>
          <w:rFonts w:ascii="方正小标宋_GBK" w:eastAsia="方正小标宋_GBK" w:hAnsi="Helvetica" w:cs="Helvetica" w:hint="eastAsia"/>
          <w:b w:val="0"/>
          <w:color w:val="000000"/>
          <w:spacing w:val="30"/>
          <w:sz w:val="32"/>
          <w:szCs w:val="32"/>
        </w:rPr>
      </w:pPr>
      <w:r w:rsidRPr="008275B0">
        <w:rPr>
          <w:rStyle w:val="a8"/>
          <w:rFonts w:ascii="方正小标宋_GBK" w:eastAsia="方正小标宋_GBK" w:hAnsi="Helvetica" w:cs="Helvetica" w:hint="eastAsia"/>
          <w:b w:val="0"/>
          <w:color w:val="000000"/>
          <w:spacing w:val="30"/>
          <w:sz w:val="32"/>
          <w:szCs w:val="32"/>
        </w:rPr>
        <w:t>德馨</w:t>
      </w:r>
      <w:proofErr w:type="gramStart"/>
      <w:r w:rsidRPr="008275B0">
        <w:rPr>
          <w:rStyle w:val="a8"/>
          <w:rFonts w:ascii="方正小标宋_GBK" w:eastAsia="方正小标宋_GBK" w:hAnsi="Helvetica" w:cs="Helvetica" w:hint="eastAsia"/>
          <w:b w:val="0"/>
          <w:color w:val="000000"/>
          <w:spacing w:val="30"/>
          <w:sz w:val="32"/>
          <w:szCs w:val="32"/>
        </w:rPr>
        <w:t>珑</w:t>
      </w:r>
      <w:proofErr w:type="gramEnd"/>
      <w:r w:rsidRPr="008275B0">
        <w:rPr>
          <w:rStyle w:val="a8"/>
          <w:rFonts w:ascii="方正小标宋_GBK" w:eastAsia="方正小标宋_GBK" w:hAnsi="Helvetica" w:cs="Helvetica" w:hint="eastAsia"/>
          <w:b w:val="0"/>
          <w:color w:val="000000"/>
          <w:spacing w:val="30"/>
          <w:sz w:val="32"/>
          <w:szCs w:val="32"/>
        </w:rPr>
        <w:t>湖学校（初中部）2019年招聘教师计划表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851"/>
        <w:gridCol w:w="1417"/>
        <w:gridCol w:w="4614"/>
        <w:gridCol w:w="1520"/>
      </w:tblGrid>
      <w:tr w:rsidR="00517A5A" w:rsidRPr="00D5088A" w:rsidTr="00D5088A">
        <w:trPr>
          <w:trHeight w:val="876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岗位名称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职位</w:t>
            </w:r>
          </w:p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代码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招聘</w:t>
            </w:r>
          </w:p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人数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专业范围</w:t>
            </w:r>
          </w:p>
        </w:tc>
        <w:tc>
          <w:tcPr>
            <w:tcW w:w="1520" w:type="dxa"/>
          </w:tcPr>
          <w:p w:rsidR="00517A5A" w:rsidRPr="00D5088A" w:rsidRDefault="00517A5A" w:rsidP="00D5088A">
            <w:pPr>
              <w:widowControl/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考试方式</w:t>
            </w: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语文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01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5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汉语言、汉语言文学、汉语言文学教育、对外汉语、汉语国际教育、比较文学与世界文学、汉语言文字学、语言学及应用语言学、中国现当代文学、中国古代文学、中国古典文献学、学科教学（语文）</w:t>
            </w:r>
          </w:p>
        </w:tc>
        <w:tc>
          <w:tcPr>
            <w:tcW w:w="1520" w:type="dxa"/>
            <w:vMerge w:val="restart"/>
          </w:tcPr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模拟讲课</w:t>
            </w:r>
          </w:p>
        </w:tc>
      </w:tr>
      <w:tr w:rsidR="00517A5A" w:rsidRPr="00D5088A" w:rsidTr="00D5088A">
        <w:trPr>
          <w:trHeight w:val="670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数学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02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4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数学、数学与应用数学、信息与计算科学、基础数学、应用数学、计算数学、概率论与数理统计、运筹学与控制论、学科教学（数学）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英语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03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5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英语、英语教育、英语语言文学、英语口译、英语笔译、学科教学（英语）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70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物理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04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2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物理学、应用物理学、理论物理、粒子物理与原子核物理、原子与分子物理、等离子体物理、凝聚态物理、声学、光学、无线电物理、学科教学（物理）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化学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05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2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化学、化学教育、应用化学、有机化学、无机化学、分析化学、物理化学、海洋化学、化学生物学、化学工程与工艺、化学物理、高分子化学与物理、分子科学与工程、学科教学（化学）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1329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道德与法治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06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思想政治教育、哲学、中国哲学、马克思主义基本原理、马克思主义理论与思想政治教育、马克思主义哲学、马克思主义理论、马克思主义中国化研究、马克思主义发展史、政治学理论、学科教学（</w:t>
            </w:r>
            <w:proofErr w:type="gramStart"/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思政或</w:t>
            </w:r>
            <w:proofErr w:type="gramEnd"/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思想政治教育）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历史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07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2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历史学、历史教育、史学理论及史学史、中国古代史、中国近现代史、中国史、世界史、专门史、历史文献学、学科教学（历史）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70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lastRenderedPageBreak/>
              <w:t>地理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08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3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地理科学、地理信息科学、地理学教育、地理学、自然地理学、人文地理学、地图学与地理信息系统、学科教学（地理）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生物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09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生物科学、生物技术、生物信息学、生物工程、生物学教育、生物学、植物学、动物学、生理学、水生生物学、微生物学、神经生物学、遗传学、发育生物学、细胞生物学、海洋生物学、生物化学与分子生物学、生物物理学、生态学、学科教学（生物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音乐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10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（舞蹈）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音乐学、音乐教育、音乐表演、舞蹈学、舞蹈表演、舞蹈编导、音乐与舞蹈学、学科教学（音乐）</w:t>
            </w:r>
          </w:p>
        </w:tc>
        <w:tc>
          <w:tcPr>
            <w:tcW w:w="1520" w:type="dxa"/>
            <w:vMerge w:val="restart"/>
          </w:tcPr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  <w:p w:rsidR="00517A5A" w:rsidRPr="00D5088A" w:rsidRDefault="00517A5A" w:rsidP="00D5088A">
            <w:pPr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模拟讲课</w:t>
            </w: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+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技能测试</w:t>
            </w:r>
          </w:p>
        </w:tc>
      </w:tr>
      <w:tr w:rsidR="00517A5A" w:rsidRPr="00D5088A" w:rsidTr="00D5088A">
        <w:trPr>
          <w:trHeight w:val="670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体育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11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（田径）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体育学、体育教育、体育教学、训练学、运动训练、竞技体育、学科教学（体育）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美术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12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2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（其中绘画</w:t>
            </w: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人、书法</w:t>
            </w: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人）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美术学、设计艺术学、艺术设计学、中国画、绘画、雕塑、动画、视觉传达、工艺美术、艺术教育（美术方向）、艺术学（美术方向）、学科教学（美术）、书法学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  <w:tr w:rsidR="00517A5A" w:rsidRPr="00D5088A" w:rsidTr="00D5088A">
        <w:trPr>
          <w:trHeight w:val="658"/>
        </w:trPr>
        <w:tc>
          <w:tcPr>
            <w:tcW w:w="1129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计算机</w:t>
            </w:r>
          </w:p>
        </w:tc>
        <w:tc>
          <w:tcPr>
            <w:tcW w:w="851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13</w:t>
            </w:r>
          </w:p>
        </w:tc>
        <w:tc>
          <w:tcPr>
            <w:tcW w:w="1417" w:type="dxa"/>
          </w:tcPr>
          <w:p w:rsidR="00517A5A" w:rsidRPr="00D5088A" w:rsidRDefault="00517A5A" w:rsidP="00D5088A">
            <w:pPr>
              <w:spacing w:line="360" w:lineRule="exact"/>
              <w:jc w:val="center"/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/>
                <w:b w:val="0"/>
                <w:color w:val="000000"/>
                <w:spacing w:val="30"/>
                <w:szCs w:val="21"/>
              </w:rPr>
              <w:t>1</w:t>
            </w:r>
          </w:p>
        </w:tc>
        <w:tc>
          <w:tcPr>
            <w:tcW w:w="4614" w:type="dxa"/>
          </w:tcPr>
          <w:p w:rsidR="00517A5A" w:rsidRPr="00D5088A" w:rsidRDefault="00517A5A" w:rsidP="00D5088A">
            <w:pPr>
              <w:spacing w:line="360" w:lineRule="exac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  <w:r w:rsidRPr="00D5088A">
              <w:rPr>
                <w:rStyle w:val="a8"/>
                <w:rFonts w:ascii="宋体" w:hAnsi="宋体" w:cs="Helvetica" w:hint="eastAsia"/>
                <w:b w:val="0"/>
                <w:color w:val="000000"/>
                <w:spacing w:val="30"/>
                <w:szCs w:val="21"/>
              </w:rPr>
              <w:t>计算机科学与技术、计算机软件、计算机软件与理论、软件工程、计算机系统结构、计算机应用技术、计算机技术、计算机软件编程、计算机软件技术、教育技术学</w:t>
            </w:r>
          </w:p>
        </w:tc>
        <w:tc>
          <w:tcPr>
            <w:tcW w:w="1520" w:type="dxa"/>
            <w:vMerge/>
          </w:tcPr>
          <w:p w:rsidR="00517A5A" w:rsidRPr="00D5088A" w:rsidRDefault="00517A5A" w:rsidP="00D5088A">
            <w:pPr>
              <w:widowControl/>
              <w:spacing w:line="360" w:lineRule="exact"/>
              <w:jc w:val="left"/>
              <w:rPr>
                <w:rStyle w:val="a8"/>
                <w:rFonts w:ascii="宋体" w:cs="Helvetica"/>
                <w:b w:val="0"/>
                <w:color w:val="000000"/>
                <w:spacing w:val="30"/>
                <w:szCs w:val="21"/>
              </w:rPr>
            </w:pPr>
          </w:p>
        </w:tc>
      </w:tr>
    </w:tbl>
    <w:p w:rsidR="00517A5A" w:rsidRDefault="00517A5A" w:rsidP="00395060">
      <w:pPr>
        <w:spacing w:line="360" w:lineRule="exact"/>
        <w:rPr>
          <w:rStyle w:val="a8"/>
          <w:rFonts w:ascii="Helvetica" w:hAnsi="Helvetica" w:cs="Helvetica"/>
          <w:b w:val="0"/>
          <w:color w:val="000000"/>
          <w:spacing w:val="30"/>
          <w:sz w:val="27"/>
          <w:szCs w:val="27"/>
        </w:rPr>
      </w:pPr>
      <w:r>
        <w:rPr>
          <w:rStyle w:val="a8"/>
          <w:rFonts w:ascii="Helvetica" w:hAnsi="Helvetica" w:cs="Helvetica" w:hint="eastAsia"/>
          <w:b w:val="0"/>
          <w:color w:val="000000"/>
          <w:spacing w:val="30"/>
          <w:sz w:val="27"/>
          <w:szCs w:val="27"/>
        </w:rPr>
        <w:t>合计：</w:t>
      </w:r>
      <w:r>
        <w:rPr>
          <w:rStyle w:val="a8"/>
          <w:rFonts w:ascii="Helvetica" w:hAnsi="Helvetica" w:cs="Helvetica"/>
          <w:b w:val="0"/>
          <w:color w:val="000000"/>
          <w:spacing w:val="30"/>
          <w:sz w:val="27"/>
          <w:szCs w:val="27"/>
        </w:rPr>
        <w:t>30</w:t>
      </w:r>
      <w:r>
        <w:rPr>
          <w:rStyle w:val="a8"/>
          <w:rFonts w:ascii="Helvetica" w:hAnsi="Helvetica" w:cs="Helvetica" w:hint="eastAsia"/>
          <w:b w:val="0"/>
          <w:color w:val="000000"/>
          <w:spacing w:val="30"/>
          <w:sz w:val="27"/>
          <w:szCs w:val="27"/>
        </w:rPr>
        <w:t>人</w:t>
      </w:r>
    </w:p>
    <w:p w:rsidR="00517A5A" w:rsidRDefault="00517A5A" w:rsidP="00395060">
      <w:pPr>
        <w:spacing w:line="360" w:lineRule="exact"/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</w:pPr>
      <w:bookmarkStart w:id="0" w:name="_GoBack"/>
      <w:bookmarkEnd w:id="0"/>
    </w:p>
    <w:sectPr w:rsidR="00517A5A" w:rsidSect="00043A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5A" w:rsidRDefault="00517A5A" w:rsidP="002D292E">
      <w:r>
        <w:separator/>
      </w:r>
    </w:p>
  </w:endnote>
  <w:endnote w:type="continuationSeparator" w:id="1">
    <w:p w:rsidR="00517A5A" w:rsidRDefault="00517A5A" w:rsidP="002D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5A" w:rsidRDefault="00517A5A" w:rsidP="002D292E">
      <w:r>
        <w:separator/>
      </w:r>
    </w:p>
  </w:footnote>
  <w:footnote w:type="continuationSeparator" w:id="1">
    <w:p w:rsidR="00517A5A" w:rsidRDefault="00517A5A" w:rsidP="002D2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B3"/>
    <w:rsid w:val="00023572"/>
    <w:rsid w:val="000279E6"/>
    <w:rsid w:val="00043AAA"/>
    <w:rsid w:val="00052AE5"/>
    <w:rsid w:val="00052EFE"/>
    <w:rsid w:val="00054381"/>
    <w:rsid w:val="00060B37"/>
    <w:rsid w:val="00073844"/>
    <w:rsid w:val="0007689F"/>
    <w:rsid w:val="00085B5E"/>
    <w:rsid w:val="000B1341"/>
    <w:rsid w:val="000E5B2D"/>
    <w:rsid w:val="000F048F"/>
    <w:rsid w:val="00105F63"/>
    <w:rsid w:val="001270D2"/>
    <w:rsid w:val="001370D6"/>
    <w:rsid w:val="0014560F"/>
    <w:rsid w:val="00155700"/>
    <w:rsid w:val="00176CA9"/>
    <w:rsid w:val="00183896"/>
    <w:rsid w:val="00184758"/>
    <w:rsid w:val="001848B6"/>
    <w:rsid w:val="001A52B5"/>
    <w:rsid w:val="001A7BCE"/>
    <w:rsid w:val="001B7279"/>
    <w:rsid w:val="001D44CC"/>
    <w:rsid w:val="001F7207"/>
    <w:rsid w:val="00203E43"/>
    <w:rsid w:val="00224400"/>
    <w:rsid w:val="00242F71"/>
    <w:rsid w:val="002500E8"/>
    <w:rsid w:val="00251B81"/>
    <w:rsid w:val="00264381"/>
    <w:rsid w:val="0026785B"/>
    <w:rsid w:val="0027769E"/>
    <w:rsid w:val="00292D34"/>
    <w:rsid w:val="00294135"/>
    <w:rsid w:val="00295EE9"/>
    <w:rsid w:val="002C2D1A"/>
    <w:rsid w:val="002D292E"/>
    <w:rsid w:val="002F4F83"/>
    <w:rsid w:val="00313D46"/>
    <w:rsid w:val="00314017"/>
    <w:rsid w:val="003222DD"/>
    <w:rsid w:val="0032629A"/>
    <w:rsid w:val="003464C4"/>
    <w:rsid w:val="0037273C"/>
    <w:rsid w:val="00377C98"/>
    <w:rsid w:val="00395060"/>
    <w:rsid w:val="003A3C8C"/>
    <w:rsid w:val="003C66DE"/>
    <w:rsid w:val="003D6166"/>
    <w:rsid w:val="004008EA"/>
    <w:rsid w:val="004445A1"/>
    <w:rsid w:val="00453EFF"/>
    <w:rsid w:val="004646DF"/>
    <w:rsid w:val="00466361"/>
    <w:rsid w:val="0047297B"/>
    <w:rsid w:val="00472BE1"/>
    <w:rsid w:val="00492D28"/>
    <w:rsid w:val="004A1CB3"/>
    <w:rsid w:val="004B1D08"/>
    <w:rsid w:val="004C3799"/>
    <w:rsid w:val="004D1732"/>
    <w:rsid w:val="00514727"/>
    <w:rsid w:val="00517A5A"/>
    <w:rsid w:val="00526167"/>
    <w:rsid w:val="00564EE1"/>
    <w:rsid w:val="0057738C"/>
    <w:rsid w:val="00591932"/>
    <w:rsid w:val="00596828"/>
    <w:rsid w:val="005B6D15"/>
    <w:rsid w:val="00601456"/>
    <w:rsid w:val="00603EBF"/>
    <w:rsid w:val="0061290B"/>
    <w:rsid w:val="006135C4"/>
    <w:rsid w:val="00615400"/>
    <w:rsid w:val="00631643"/>
    <w:rsid w:val="006547E1"/>
    <w:rsid w:val="006609DE"/>
    <w:rsid w:val="0068313B"/>
    <w:rsid w:val="00693FDF"/>
    <w:rsid w:val="006A1788"/>
    <w:rsid w:val="006B0837"/>
    <w:rsid w:val="006B6532"/>
    <w:rsid w:val="006D176E"/>
    <w:rsid w:val="006D2256"/>
    <w:rsid w:val="00721FF3"/>
    <w:rsid w:val="00726FD3"/>
    <w:rsid w:val="00733038"/>
    <w:rsid w:val="0074686B"/>
    <w:rsid w:val="007577D9"/>
    <w:rsid w:val="0078006E"/>
    <w:rsid w:val="007804ED"/>
    <w:rsid w:val="00781701"/>
    <w:rsid w:val="00785569"/>
    <w:rsid w:val="007A2F86"/>
    <w:rsid w:val="007A503E"/>
    <w:rsid w:val="007D65C6"/>
    <w:rsid w:val="007E305F"/>
    <w:rsid w:val="008275B0"/>
    <w:rsid w:val="00831AAC"/>
    <w:rsid w:val="00852CA4"/>
    <w:rsid w:val="00886E15"/>
    <w:rsid w:val="008969F9"/>
    <w:rsid w:val="008C3631"/>
    <w:rsid w:val="008C670A"/>
    <w:rsid w:val="008D2EB8"/>
    <w:rsid w:val="008D4177"/>
    <w:rsid w:val="008E3A51"/>
    <w:rsid w:val="009132DE"/>
    <w:rsid w:val="00917C9B"/>
    <w:rsid w:val="00962AE3"/>
    <w:rsid w:val="00976AFE"/>
    <w:rsid w:val="00993988"/>
    <w:rsid w:val="009A390B"/>
    <w:rsid w:val="009B441C"/>
    <w:rsid w:val="009D0727"/>
    <w:rsid w:val="009D0B2D"/>
    <w:rsid w:val="009D377A"/>
    <w:rsid w:val="009E6773"/>
    <w:rsid w:val="00A02683"/>
    <w:rsid w:val="00A31B00"/>
    <w:rsid w:val="00A372F4"/>
    <w:rsid w:val="00A42613"/>
    <w:rsid w:val="00A54785"/>
    <w:rsid w:val="00A64841"/>
    <w:rsid w:val="00A6576F"/>
    <w:rsid w:val="00A71123"/>
    <w:rsid w:val="00A750F6"/>
    <w:rsid w:val="00A859C8"/>
    <w:rsid w:val="00AD6E56"/>
    <w:rsid w:val="00AE23DA"/>
    <w:rsid w:val="00AE2935"/>
    <w:rsid w:val="00AF4FC2"/>
    <w:rsid w:val="00B30A74"/>
    <w:rsid w:val="00B3682C"/>
    <w:rsid w:val="00B447E6"/>
    <w:rsid w:val="00B47D96"/>
    <w:rsid w:val="00B533B1"/>
    <w:rsid w:val="00B777E9"/>
    <w:rsid w:val="00B85175"/>
    <w:rsid w:val="00B8773B"/>
    <w:rsid w:val="00B87970"/>
    <w:rsid w:val="00BA34EC"/>
    <w:rsid w:val="00BA7D69"/>
    <w:rsid w:val="00BE3CA8"/>
    <w:rsid w:val="00BE5D22"/>
    <w:rsid w:val="00BF37CA"/>
    <w:rsid w:val="00BF7A72"/>
    <w:rsid w:val="00C06C61"/>
    <w:rsid w:val="00C31484"/>
    <w:rsid w:val="00C84C45"/>
    <w:rsid w:val="00CA09F7"/>
    <w:rsid w:val="00CB6A0E"/>
    <w:rsid w:val="00CD3F98"/>
    <w:rsid w:val="00D02A8C"/>
    <w:rsid w:val="00D060F7"/>
    <w:rsid w:val="00D3545E"/>
    <w:rsid w:val="00D43B90"/>
    <w:rsid w:val="00D46363"/>
    <w:rsid w:val="00D5088A"/>
    <w:rsid w:val="00D93FBA"/>
    <w:rsid w:val="00DB4360"/>
    <w:rsid w:val="00DC4574"/>
    <w:rsid w:val="00DC6F4C"/>
    <w:rsid w:val="00DD52F3"/>
    <w:rsid w:val="00DD6B70"/>
    <w:rsid w:val="00DE1DD4"/>
    <w:rsid w:val="00DE2346"/>
    <w:rsid w:val="00DE6564"/>
    <w:rsid w:val="00DF4541"/>
    <w:rsid w:val="00E022B0"/>
    <w:rsid w:val="00E17D40"/>
    <w:rsid w:val="00E23CB3"/>
    <w:rsid w:val="00E323C0"/>
    <w:rsid w:val="00E32D99"/>
    <w:rsid w:val="00E46803"/>
    <w:rsid w:val="00E52F26"/>
    <w:rsid w:val="00E54D6A"/>
    <w:rsid w:val="00E809AC"/>
    <w:rsid w:val="00E81179"/>
    <w:rsid w:val="00E92881"/>
    <w:rsid w:val="00EB019D"/>
    <w:rsid w:val="00EB2FA2"/>
    <w:rsid w:val="00F11C6C"/>
    <w:rsid w:val="00F21D77"/>
    <w:rsid w:val="00F55809"/>
    <w:rsid w:val="00F55F98"/>
    <w:rsid w:val="00F6265E"/>
    <w:rsid w:val="00F65314"/>
    <w:rsid w:val="00F950B8"/>
    <w:rsid w:val="00FA47F8"/>
    <w:rsid w:val="00FB73B9"/>
    <w:rsid w:val="00FC22EE"/>
    <w:rsid w:val="00FC660A"/>
    <w:rsid w:val="00FD637F"/>
    <w:rsid w:val="00FF2551"/>
    <w:rsid w:val="00FF3EFF"/>
    <w:rsid w:val="3D183BF4"/>
    <w:rsid w:val="579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809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809AC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E809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809A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8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809AC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E8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809A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E8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E809AC"/>
    <w:rPr>
      <w:rFonts w:cs="Times New Roman"/>
      <w:b/>
      <w:bCs/>
    </w:rPr>
  </w:style>
  <w:style w:type="table" w:styleId="a9">
    <w:name w:val="Table Grid"/>
    <w:basedOn w:val="a1"/>
    <w:uiPriority w:val="99"/>
    <w:rsid w:val="00E809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809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117</Characters>
  <Application>Microsoft Office Word</Application>
  <DocSecurity>0</DocSecurity>
  <Lines>1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DELL</dc:creator>
  <cp:keywords/>
  <dc:description/>
  <cp:lastModifiedBy>User</cp:lastModifiedBy>
  <cp:revision>5</cp:revision>
  <cp:lastPrinted>2019-05-06T07:23:00Z</cp:lastPrinted>
  <dcterms:created xsi:type="dcterms:W3CDTF">2019-05-06T09:13:00Z</dcterms:created>
  <dcterms:modified xsi:type="dcterms:W3CDTF">2019-05-06T12:43:00Z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